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798" w:rsidRPr="00ED4798" w:rsidRDefault="00ED4798" w:rsidP="00ED4798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D4798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ED4798" w:rsidRPr="00ED4798" w:rsidRDefault="00ED4798" w:rsidP="00ED4798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ED479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7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798" w:rsidRPr="00ED4798" w:rsidRDefault="00ED4798" w:rsidP="00ED4798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ED47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ED4798"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:rsidR="00ED4798" w:rsidRPr="00ED4798" w:rsidRDefault="00ED4798" w:rsidP="00ED4798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ED479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МУНИЦИПАЛЬНОГО ОБРАЗОВАНИЯ ГОРОД ЕРШОВ</w:t>
      </w:r>
    </w:p>
    <w:p w:rsidR="00ED4798" w:rsidRPr="00ED4798" w:rsidRDefault="00ED4798" w:rsidP="00ED4798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ED479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ЕРШОВСКОГО МУНИЦИПАЛЬНОГО РАЙОНА</w:t>
      </w:r>
    </w:p>
    <w:p w:rsidR="00ED4798" w:rsidRPr="00ED4798" w:rsidRDefault="00ED4798" w:rsidP="00ED4798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ED479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САРАТОВСКОЙ ОБЛАСТИ</w:t>
      </w:r>
    </w:p>
    <w:p w:rsidR="00ED4798" w:rsidRPr="00ED4798" w:rsidRDefault="00ED4798" w:rsidP="00ED4798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ED479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D479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РЕШЕНИЕ</w:t>
      </w:r>
    </w:p>
    <w:p w:rsidR="00ED4798" w:rsidRPr="00ED4798" w:rsidRDefault="00ED4798" w:rsidP="00ED479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D4798" w:rsidRPr="00ED4798" w:rsidRDefault="00ED4798" w:rsidP="00ED479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D4798">
        <w:rPr>
          <w:rFonts w:ascii="Times New Roman" w:hAnsi="Times New Roman" w:cs="Times New Roman"/>
          <w:sz w:val="28"/>
          <w:szCs w:val="28"/>
        </w:rPr>
        <w:t xml:space="preserve">от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D4798">
        <w:rPr>
          <w:rFonts w:ascii="Times New Roman" w:hAnsi="Times New Roman" w:cs="Times New Roman"/>
          <w:sz w:val="28"/>
          <w:szCs w:val="28"/>
        </w:rPr>
        <w:t xml:space="preserve">  апреля  2017 года  №</w:t>
      </w:r>
    </w:p>
    <w:p w:rsidR="00ED4798" w:rsidRPr="00ED4798" w:rsidRDefault="00ED4798" w:rsidP="00ED479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D4798" w:rsidRPr="00ED4798" w:rsidRDefault="00ED4798" w:rsidP="00ED479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D4798">
        <w:rPr>
          <w:rFonts w:ascii="Times New Roman" w:hAnsi="Times New Roman" w:cs="Times New Roman"/>
          <w:sz w:val="28"/>
          <w:szCs w:val="28"/>
        </w:rPr>
        <w:t xml:space="preserve">О внесении дополнений в Устав </w:t>
      </w:r>
      <w:proofErr w:type="gramStart"/>
      <w:r w:rsidRPr="00ED479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ED4798" w:rsidRPr="00ED4798" w:rsidRDefault="00ED4798" w:rsidP="00ED479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D479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D4798">
        <w:rPr>
          <w:rFonts w:ascii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D4798">
        <w:rPr>
          <w:rFonts w:ascii="Times New Roman" w:hAnsi="Times New Roman" w:cs="Times New Roman"/>
          <w:sz w:val="28"/>
          <w:szCs w:val="28"/>
        </w:rPr>
        <w:t xml:space="preserve">Ершов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ED479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</w:p>
    <w:p w:rsidR="00ED4798" w:rsidRPr="00ED4798" w:rsidRDefault="00ED4798" w:rsidP="00ED479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D479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798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D4798">
        <w:rPr>
          <w:rFonts w:ascii="Times New Roman" w:hAnsi="Times New Roman" w:cs="Times New Roman"/>
          <w:sz w:val="28"/>
          <w:szCs w:val="28"/>
        </w:rPr>
        <w:t xml:space="preserve"> Саратовской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D4798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ED4798">
        <w:rPr>
          <w:rFonts w:ascii="Times New Roman" w:hAnsi="Times New Roman" w:cs="Times New Roman"/>
          <w:bCs/>
          <w:sz w:val="28"/>
          <w:szCs w:val="28"/>
          <w:lang/>
        </w:rPr>
        <w:t xml:space="preserve">  </w:t>
      </w:r>
    </w:p>
    <w:p w:rsidR="00ED4798" w:rsidRPr="00ED4798" w:rsidRDefault="00ED4798" w:rsidP="00ED479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4798" w:rsidRPr="00ED4798" w:rsidRDefault="00ED4798" w:rsidP="00ED479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79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ED4798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 от 6 октября 2003 года N 131-ФЗ "Об общих принципах организации местного самоуправления в Российской Федерации",</w:t>
      </w:r>
      <w:r w:rsidRPr="00ED4798">
        <w:rPr>
          <w:rFonts w:ascii="Times New Roman" w:hAnsi="Times New Roman" w:cs="Times New Roman"/>
          <w:sz w:val="28"/>
          <w:szCs w:val="28"/>
        </w:rPr>
        <w:t xml:space="preserve"> Федеральным законом от июля 2005 года № 97-ФЗ «О государственной регистрации уставов муниципальных образований», </w:t>
      </w:r>
      <w:r w:rsidRPr="00ED4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4798">
        <w:rPr>
          <w:rFonts w:ascii="Times New Roman" w:hAnsi="Times New Roman" w:cs="Times New Roman"/>
          <w:sz w:val="28"/>
          <w:szCs w:val="28"/>
        </w:rPr>
        <w:t xml:space="preserve">с </w:t>
      </w:r>
      <w:r w:rsidRPr="00ED4798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 от 28 декабря 2016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4798">
        <w:rPr>
          <w:rFonts w:ascii="Times New Roman" w:hAnsi="Times New Roman" w:cs="Times New Roman"/>
          <w:color w:val="000000"/>
          <w:sz w:val="28"/>
          <w:szCs w:val="28"/>
        </w:rPr>
        <w:t xml:space="preserve">года № 494-ФЗ «О внесении изменений  в отдельные законодательные акты  Российской Федерации», руководствуясь Уставом муниципального образования город Ершов  </w:t>
      </w:r>
      <w:r w:rsidRPr="00ED4798">
        <w:rPr>
          <w:rFonts w:ascii="Times New Roman" w:hAnsi="Times New Roman" w:cs="Times New Roman"/>
          <w:sz w:val="28"/>
          <w:szCs w:val="28"/>
        </w:rPr>
        <w:t>Совет муниципального</w:t>
      </w:r>
      <w:proofErr w:type="gramEnd"/>
      <w:r w:rsidRPr="00ED4798">
        <w:rPr>
          <w:rFonts w:ascii="Times New Roman" w:hAnsi="Times New Roman" w:cs="Times New Roman"/>
          <w:sz w:val="28"/>
          <w:szCs w:val="28"/>
        </w:rPr>
        <w:t xml:space="preserve"> образования город Ершов   РЕШИЛ:</w:t>
      </w:r>
    </w:p>
    <w:p w:rsidR="00ED4798" w:rsidRPr="00ED4798" w:rsidRDefault="00ED4798" w:rsidP="00ED479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D4798">
        <w:rPr>
          <w:rFonts w:ascii="Times New Roman" w:hAnsi="Times New Roman" w:cs="Times New Roman"/>
          <w:sz w:val="28"/>
          <w:szCs w:val="28"/>
        </w:rPr>
        <w:t xml:space="preserve">         1. Внести в Устав муниципального образования город Ершов </w:t>
      </w:r>
      <w:proofErr w:type="spellStart"/>
      <w:r w:rsidRPr="00ED479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D4798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следующие  изменения и дополнения:</w:t>
      </w:r>
    </w:p>
    <w:p w:rsidR="00ED4798" w:rsidRPr="00ED4798" w:rsidRDefault="00ED4798" w:rsidP="00ED4798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79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ED4798">
        <w:rPr>
          <w:rFonts w:ascii="Times New Roman" w:hAnsi="Times New Roman" w:cs="Times New Roman"/>
          <w:sz w:val="28"/>
          <w:szCs w:val="28"/>
        </w:rPr>
        <w:t xml:space="preserve">) Пункт 1 части  3 статьи 11  </w:t>
      </w:r>
      <w:r w:rsidRPr="00ED479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D4798">
        <w:rPr>
          <w:rFonts w:ascii="Times New Roman" w:hAnsi="Times New Roman" w:cs="Times New Roman"/>
          <w:sz w:val="28"/>
          <w:szCs w:val="28"/>
        </w:rPr>
        <w:t xml:space="preserve"> изложить в  следующей редакции:</w:t>
      </w:r>
    </w:p>
    <w:p w:rsidR="00ED4798" w:rsidRPr="00ED4798" w:rsidRDefault="00ED4798" w:rsidP="00ED4798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798">
        <w:rPr>
          <w:rFonts w:ascii="Times New Roman" w:hAnsi="Times New Roman" w:cs="Times New Roman"/>
          <w:sz w:val="28"/>
          <w:szCs w:val="28"/>
        </w:rPr>
        <w:t xml:space="preserve">«1) Проект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D4798">
        <w:rPr>
          <w:rFonts w:ascii="Times New Roman" w:hAnsi="Times New Roman" w:cs="Times New Roman"/>
          <w:sz w:val="28"/>
          <w:szCs w:val="28"/>
        </w:rPr>
        <w:t xml:space="preserve">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5" w:history="1">
        <w:r w:rsidRPr="00ED4798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ED479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законов, Устава (Основного Закона) Саратовской области или законов Саратовской области в целях приведения данного устава в соответствие с этими нормативными правовыми актами;»;</w:t>
      </w:r>
      <w:proofErr w:type="gramEnd"/>
    </w:p>
    <w:p w:rsidR="00ED4798" w:rsidRPr="00ED4798" w:rsidRDefault="00ED4798" w:rsidP="00ED4798">
      <w:pPr>
        <w:spacing w:after="0" w:line="240" w:lineRule="atLeas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D4798">
        <w:rPr>
          <w:rFonts w:ascii="Times New Roman" w:hAnsi="Times New Roman" w:cs="Times New Roman"/>
          <w:sz w:val="28"/>
          <w:szCs w:val="28"/>
        </w:rPr>
        <w:t>2) в части 2.1. статьи 21  после слов «о его деятельности, » дополнить словом «глава»;</w:t>
      </w:r>
    </w:p>
    <w:p w:rsidR="00ED4798" w:rsidRPr="00ED4798" w:rsidRDefault="00ED4798" w:rsidP="00ED4798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ED4798">
        <w:rPr>
          <w:rFonts w:ascii="Times New Roman" w:hAnsi="Times New Roman" w:cs="Times New Roman"/>
          <w:sz w:val="28"/>
          <w:szCs w:val="28"/>
        </w:rPr>
        <w:t xml:space="preserve">  3) 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798">
        <w:rPr>
          <w:rFonts w:ascii="Times New Roman" w:hAnsi="Times New Roman" w:cs="Times New Roman"/>
          <w:sz w:val="28"/>
          <w:szCs w:val="28"/>
        </w:rPr>
        <w:t>9 статьи 28  изложить в  следующей редакции:</w:t>
      </w:r>
    </w:p>
    <w:p w:rsidR="00ED4798" w:rsidRPr="00ED4798" w:rsidRDefault="00ED4798" w:rsidP="00ED4798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798">
        <w:rPr>
          <w:rFonts w:ascii="Times New Roman" w:hAnsi="Times New Roman" w:cs="Times New Roman"/>
          <w:sz w:val="28"/>
          <w:szCs w:val="28"/>
        </w:rPr>
        <w:t xml:space="preserve">«9.  </w:t>
      </w:r>
      <w:proofErr w:type="gramStart"/>
      <w:r w:rsidRPr="00ED4798">
        <w:rPr>
          <w:rFonts w:ascii="Times New Roman" w:hAnsi="Times New Roman" w:cs="Times New Roman"/>
          <w:sz w:val="28"/>
          <w:szCs w:val="28"/>
        </w:rPr>
        <w:t>В случае временного отсутствия главы муниципального образования  (в связи с болезнью, отпуском и по другим причинам), а также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осуществляет  секретарь Совета муниципального образования.»;</w:t>
      </w:r>
      <w:proofErr w:type="gramEnd"/>
    </w:p>
    <w:p w:rsidR="00ED4798" w:rsidRPr="00ED4798" w:rsidRDefault="00ED4798" w:rsidP="00ED479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D4798">
        <w:rPr>
          <w:rFonts w:ascii="Times New Roman" w:hAnsi="Times New Roman" w:cs="Times New Roman"/>
          <w:sz w:val="28"/>
          <w:szCs w:val="28"/>
        </w:rPr>
        <w:lastRenderedPageBreak/>
        <w:t xml:space="preserve">          4) в статье 41:</w:t>
      </w:r>
    </w:p>
    <w:p w:rsidR="00ED4798" w:rsidRPr="00ED4798" w:rsidRDefault="00ED4798" w:rsidP="00ED479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D4798">
        <w:rPr>
          <w:rFonts w:ascii="Times New Roman" w:hAnsi="Times New Roman" w:cs="Times New Roman"/>
          <w:sz w:val="28"/>
          <w:szCs w:val="28"/>
        </w:rPr>
        <w:t xml:space="preserve">          а) в части </w:t>
      </w:r>
      <w:hyperlink r:id="rId6" w:history="1"/>
      <w:r w:rsidRPr="00ED4798">
        <w:rPr>
          <w:rFonts w:ascii="Times New Roman" w:hAnsi="Times New Roman" w:cs="Times New Roman"/>
          <w:sz w:val="28"/>
          <w:szCs w:val="28"/>
        </w:rPr>
        <w:t xml:space="preserve"> 2  второе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798">
        <w:rPr>
          <w:rFonts w:ascii="Times New Roman" w:hAnsi="Times New Roman" w:cs="Times New Roman"/>
          <w:sz w:val="28"/>
          <w:szCs w:val="28"/>
        </w:rPr>
        <w:t xml:space="preserve">предложение изложить в следующей редакции: </w:t>
      </w:r>
    </w:p>
    <w:p w:rsidR="00ED4798" w:rsidRPr="00ED4798" w:rsidRDefault="00ED4798" w:rsidP="00ED479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798">
        <w:rPr>
          <w:rFonts w:ascii="Times New Roman" w:hAnsi="Times New Roman" w:cs="Times New Roman"/>
          <w:sz w:val="28"/>
          <w:szCs w:val="28"/>
        </w:rPr>
        <w:t>"Не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</w:t>
      </w:r>
      <w:proofErr w:type="gramEnd"/>
      <w:r w:rsidRPr="00ED4798">
        <w:rPr>
          <w:rFonts w:ascii="Times New Roman" w:hAnsi="Times New Roman" w:cs="Times New Roman"/>
          <w:sz w:val="28"/>
          <w:szCs w:val="28"/>
        </w:rPr>
        <w:t xml:space="preserve"> устава в соответствие с этими нормативными правовыми актами</w:t>
      </w:r>
      <w:proofErr w:type="gramStart"/>
      <w:r w:rsidRPr="00ED4798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ED4798" w:rsidRPr="00ED4798" w:rsidRDefault="00ED4798" w:rsidP="00ED4798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4798">
        <w:rPr>
          <w:rFonts w:ascii="Times New Roman" w:hAnsi="Times New Roman" w:cs="Times New Roman"/>
          <w:sz w:val="28"/>
          <w:szCs w:val="28"/>
        </w:rPr>
        <w:t xml:space="preserve">б) дополнить </w:t>
      </w:r>
      <w:hyperlink r:id="rId7" w:history="1"/>
      <w:r w:rsidRPr="00ED4798">
        <w:rPr>
          <w:rFonts w:ascii="Times New Roman" w:hAnsi="Times New Roman" w:cs="Times New Roman"/>
          <w:sz w:val="28"/>
          <w:szCs w:val="28"/>
        </w:rPr>
        <w:t xml:space="preserve">  частью 7 следующего содержания: </w:t>
      </w:r>
    </w:p>
    <w:p w:rsidR="00ED4798" w:rsidRPr="00ED4798" w:rsidRDefault="00ED4798" w:rsidP="00ED4798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798">
        <w:rPr>
          <w:rFonts w:ascii="Times New Roman" w:hAnsi="Times New Roman" w:cs="Times New Roman"/>
          <w:sz w:val="28"/>
          <w:szCs w:val="28"/>
        </w:rPr>
        <w:t>«7.Приведение  Устава  муниципального образования</w:t>
      </w:r>
      <w:r w:rsidRPr="00ED479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D4798">
        <w:rPr>
          <w:rFonts w:ascii="Times New Roman" w:hAnsi="Times New Roman" w:cs="Times New Roman"/>
          <w:sz w:val="28"/>
          <w:szCs w:val="28"/>
        </w:rPr>
        <w:t xml:space="preserve"> в соответствие с федеральным законом, законом Саратовской области осуществляется в установленный этими законодательными актами срок. В случае</w:t>
      </w:r>
      <w:proofErr w:type="gramStart"/>
      <w:r w:rsidRPr="00ED479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D4798">
        <w:rPr>
          <w:rFonts w:ascii="Times New Roman" w:hAnsi="Times New Roman" w:cs="Times New Roman"/>
          <w:sz w:val="28"/>
          <w:szCs w:val="28"/>
        </w:rPr>
        <w:t xml:space="preserve"> если федеральным законом, законом Саратовской области указанный срок не установлен, срок приведения  Устава муниципального образования  </w:t>
      </w:r>
      <w:r w:rsidRPr="00ED479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D4798">
        <w:rPr>
          <w:rFonts w:ascii="Times New Roman" w:hAnsi="Times New Roman" w:cs="Times New Roman"/>
          <w:sz w:val="28"/>
          <w:szCs w:val="28"/>
        </w:rPr>
        <w:t>в соответствие с федеральным законом, законом Саратовской области определяется с учетом даты вступления в силу соответствующего федерального закона, закона Саратовской области,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муниципального образования,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муниципального правового акта и, как правило, не должен превышать шесть месяцев</w:t>
      </w:r>
      <w:proofErr w:type="gramStart"/>
      <w:r w:rsidRPr="00ED4798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ED4798" w:rsidRPr="00ED4798" w:rsidRDefault="00ED4798" w:rsidP="00ED479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798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государственной регистрации и официального опубликования (обнародования).</w:t>
      </w:r>
    </w:p>
    <w:p w:rsidR="00ED4798" w:rsidRPr="00ED4798" w:rsidRDefault="00ED4798" w:rsidP="00ED479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D4798">
        <w:rPr>
          <w:rFonts w:ascii="Times New Roman" w:hAnsi="Times New Roman" w:cs="Times New Roman"/>
          <w:sz w:val="28"/>
          <w:szCs w:val="28"/>
        </w:rPr>
        <w:t xml:space="preserve">       3. Направить настоящее решение на государственную регистрацию, после которой он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D4798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(обнародованию).</w:t>
      </w:r>
    </w:p>
    <w:p w:rsidR="00ED4798" w:rsidRDefault="00ED4798" w:rsidP="00ED479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D4798" w:rsidRPr="00ED4798" w:rsidRDefault="00ED4798" w:rsidP="00ED479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D4798" w:rsidRPr="00ED4798" w:rsidRDefault="00ED4798" w:rsidP="00ED479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4798" w:rsidRPr="00ED4798" w:rsidRDefault="00ED4798" w:rsidP="00ED479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D4798">
        <w:rPr>
          <w:rStyle w:val="FontStyle39"/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ED4798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D4798">
        <w:rPr>
          <w:rFonts w:ascii="Times New Roman" w:hAnsi="Times New Roman" w:cs="Times New Roman"/>
          <w:sz w:val="28"/>
          <w:szCs w:val="28"/>
        </w:rPr>
        <w:t xml:space="preserve">                                      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798">
        <w:rPr>
          <w:rFonts w:ascii="Times New Roman" w:hAnsi="Times New Roman" w:cs="Times New Roman"/>
          <w:sz w:val="28"/>
          <w:szCs w:val="28"/>
        </w:rPr>
        <w:t>Тихов</w:t>
      </w:r>
      <w:proofErr w:type="spellEnd"/>
    </w:p>
    <w:p w:rsidR="00ED4798" w:rsidRPr="00ED4798" w:rsidRDefault="00ED4798" w:rsidP="00ED479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D4798" w:rsidRPr="00ED4798" w:rsidRDefault="00ED4798" w:rsidP="00ED479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D4798" w:rsidRPr="00ED4798" w:rsidRDefault="00ED4798" w:rsidP="00ED479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D4798" w:rsidRDefault="00ED4798" w:rsidP="00ED4798">
      <w:pPr>
        <w:rPr>
          <w:sz w:val="28"/>
          <w:szCs w:val="28"/>
        </w:rPr>
      </w:pPr>
    </w:p>
    <w:p w:rsidR="00ED4798" w:rsidRDefault="00ED4798" w:rsidP="00ED4798">
      <w:pPr>
        <w:rPr>
          <w:sz w:val="28"/>
          <w:szCs w:val="28"/>
        </w:rPr>
      </w:pPr>
    </w:p>
    <w:p w:rsidR="006C78AA" w:rsidRDefault="006C78AA"/>
    <w:sectPr w:rsidR="006C7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4798"/>
    <w:rsid w:val="006C78AA"/>
    <w:rsid w:val="00ED4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9">
    <w:name w:val="Font Style39"/>
    <w:basedOn w:val="a0"/>
    <w:rsid w:val="00ED4798"/>
    <w:rPr>
      <w:rFonts w:ascii="Arial" w:hAnsi="Arial" w:cs="Arial" w:hint="default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ED4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7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86367.44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4404" TargetMode="External"/><Relationship Id="rId5" Type="http://schemas.openxmlformats.org/officeDocument/2006/relationships/hyperlink" Target="consultantplus://offline/ref=C376ADDB70214EA3EA9735385E9EA12ED6A293CEDB80403D39424D00y0K" TargetMode="Externa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677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22022017</dc:creator>
  <cp:keywords/>
  <dc:description/>
  <cp:lastModifiedBy>22022017</cp:lastModifiedBy>
  <cp:revision>2</cp:revision>
  <dcterms:created xsi:type="dcterms:W3CDTF">2017-03-16T07:30:00Z</dcterms:created>
  <dcterms:modified xsi:type="dcterms:W3CDTF">2017-03-16T07:40:00Z</dcterms:modified>
</cp:coreProperties>
</file>